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FB" w:rsidRPr="00385F0F" w:rsidRDefault="002C05C8" w:rsidP="00E33FFB">
      <w:r>
        <w:t xml:space="preserve">                 </w:t>
      </w:r>
      <w:r w:rsidR="00E33FFB" w:rsidRPr="00A47EC8">
        <w:rPr>
          <w:noProof/>
        </w:rPr>
        <w:drawing>
          <wp:inline distT="0" distB="0" distL="0" distR="0">
            <wp:extent cx="757555" cy="955040"/>
            <wp:effectExtent l="0" t="0" r="444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501" w:rsidRDefault="00E33FFB" w:rsidP="00E33FFB">
      <w:pPr>
        <w:rPr>
          <w:b/>
        </w:rPr>
      </w:pPr>
      <w:r w:rsidRPr="00645DC6">
        <w:rPr>
          <w:b/>
        </w:rPr>
        <w:t xml:space="preserve">BJELOVARSKO-BILOGORSKA </w:t>
      </w:r>
      <w:r>
        <w:rPr>
          <w:b/>
        </w:rPr>
        <w:tab/>
      </w:r>
      <w:r>
        <w:rPr>
          <w:b/>
        </w:rPr>
        <w:tab/>
      </w: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 xml:space="preserve">   </w:t>
      </w:r>
      <w:r w:rsidR="002C05C8">
        <w:rPr>
          <w:b/>
        </w:rPr>
        <w:t xml:space="preserve">          </w:t>
      </w:r>
      <w:r w:rsidRPr="00645DC6">
        <w:rPr>
          <w:b/>
        </w:rPr>
        <w:t xml:space="preserve"> Ž U P A N I J A </w:t>
      </w: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 xml:space="preserve">    OPĆINA ŠANDROVAC</w:t>
      </w: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 xml:space="preserve">       OPĆINSKO VIJEĆE</w:t>
      </w:r>
    </w:p>
    <w:p w:rsidR="00E33FFB" w:rsidRPr="00645DC6" w:rsidRDefault="00E33FFB" w:rsidP="00E33FFB">
      <w:pPr>
        <w:rPr>
          <w:b/>
        </w:rPr>
      </w:pP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>KLASA:400-06/</w:t>
      </w:r>
      <w:r w:rsidR="002A2243">
        <w:rPr>
          <w:b/>
        </w:rPr>
        <w:t>2</w:t>
      </w:r>
      <w:r w:rsidR="005E7771">
        <w:rPr>
          <w:b/>
        </w:rPr>
        <w:t>1</w:t>
      </w:r>
      <w:r w:rsidRPr="00645DC6">
        <w:rPr>
          <w:b/>
        </w:rPr>
        <w:t>-01/</w:t>
      </w:r>
      <w:r w:rsidR="005E7771">
        <w:rPr>
          <w:b/>
        </w:rPr>
        <w:t>13</w:t>
      </w: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>URBROJ:2123-05-01-</w:t>
      </w:r>
      <w:r w:rsidR="005E7771">
        <w:rPr>
          <w:b/>
        </w:rPr>
        <w:t>21</w:t>
      </w:r>
      <w:r w:rsidRPr="00645DC6">
        <w:rPr>
          <w:b/>
        </w:rPr>
        <w:t>-1</w:t>
      </w:r>
    </w:p>
    <w:p w:rsidR="00E33FFB" w:rsidRPr="00645DC6" w:rsidRDefault="00E33FFB" w:rsidP="00E33FFB">
      <w:pPr>
        <w:rPr>
          <w:b/>
        </w:rPr>
      </w:pPr>
      <w:r w:rsidRPr="00645DC6">
        <w:rPr>
          <w:b/>
        </w:rPr>
        <w:t>Šandrovac,</w:t>
      </w:r>
      <w:r w:rsidR="002C05C8">
        <w:rPr>
          <w:b/>
        </w:rPr>
        <w:t xml:space="preserve"> 22</w:t>
      </w:r>
      <w:r w:rsidRPr="00645DC6">
        <w:rPr>
          <w:b/>
        </w:rPr>
        <w:t>.03.20</w:t>
      </w:r>
      <w:r w:rsidR="005E7771">
        <w:rPr>
          <w:b/>
        </w:rPr>
        <w:t>21</w:t>
      </w:r>
      <w:r w:rsidRPr="00645DC6">
        <w:rPr>
          <w:b/>
        </w:rPr>
        <w:t>.</w:t>
      </w:r>
    </w:p>
    <w:p w:rsidR="00E33FFB" w:rsidRPr="00385F0F" w:rsidRDefault="00E33FFB" w:rsidP="00E33FFB"/>
    <w:p w:rsidR="00E33FFB" w:rsidRPr="00385F0F" w:rsidRDefault="00E33FFB" w:rsidP="00E33FFB"/>
    <w:p w:rsidR="00E33FFB" w:rsidRPr="00426D2F" w:rsidRDefault="00E33FFB" w:rsidP="00E33FFB">
      <w:r w:rsidRPr="00385F0F">
        <w:tab/>
        <w:t>Na temelju članka</w:t>
      </w:r>
      <w:r>
        <w:t xml:space="preserve"> 31. Zakona o postupanju s nezakonito izgrađenim zgradama  („Narodne novine broj 86/12, 143/13) i  čl.15. i 34.st.7. Statuta Općine Šandrovac (Općinski glasnik Općine Šandrovac“ br. </w:t>
      </w:r>
      <w:r w:rsidR="002C05C8">
        <w:t>1/2021</w:t>
      </w:r>
      <w:r>
        <w:t xml:space="preserve">.) ,  </w:t>
      </w:r>
      <w:r w:rsidRPr="00426D2F">
        <w:t>Izmjena i dopuna Proračuna Općine Šandrovac za 20</w:t>
      </w:r>
      <w:r w:rsidR="005E7771">
        <w:t>20</w:t>
      </w:r>
      <w:r w:rsidRPr="00426D2F">
        <w:t>.godinu ( I, II,</w:t>
      </w:r>
      <w:r w:rsidR="005E7771">
        <w:t>III</w:t>
      </w:r>
      <w:r w:rsidRPr="00426D2F">
        <w:t xml:space="preserve"> ) i </w:t>
      </w:r>
      <w:r w:rsidR="002A2243">
        <w:t>Izvršenju</w:t>
      </w:r>
      <w:r w:rsidRPr="00426D2F">
        <w:t xml:space="preserve"> Proračuna za 20</w:t>
      </w:r>
      <w:r w:rsidR="005E7771">
        <w:t>20</w:t>
      </w:r>
      <w:r w:rsidRPr="00426D2F">
        <w:t>.godinu Općinsko vijeće Općine Šandrovac na svojoj</w:t>
      </w:r>
      <w:r w:rsidR="002A2243">
        <w:t xml:space="preserve"> </w:t>
      </w:r>
      <w:r w:rsidR="002C05C8">
        <w:t>32.</w:t>
      </w:r>
      <w:r w:rsidRPr="00426D2F">
        <w:t xml:space="preserve">sjednici održanoj </w:t>
      </w:r>
      <w:bookmarkStart w:id="0" w:name="_GoBack"/>
      <w:bookmarkEnd w:id="0"/>
      <w:r w:rsidR="002C05C8">
        <w:t xml:space="preserve"> 22</w:t>
      </w:r>
      <w:r>
        <w:t>.</w:t>
      </w:r>
      <w:r w:rsidRPr="00426D2F">
        <w:t>03.</w:t>
      </w:r>
      <w:r w:rsidR="005E7771">
        <w:t>2021</w:t>
      </w:r>
      <w:r w:rsidR="002A2243">
        <w:t xml:space="preserve"> </w:t>
      </w:r>
      <w:r w:rsidRPr="00426D2F">
        <w:t xml:space="preserve">. </w:t>
      </w:r>
      <w:r w:rsidR="002A2243">
        <w:t>usvaja:</w:t>
      </w:r>
    </w:p>
    <w:p w:rsidR="00E33FFB" w:rsidRDefault="00E33FFB" w:rsidP="00E33FFB">
      <w:pPr>
        <w:jc w:val="both"/>
      </w:pPr>
    </w:p>
    <w:p w:rsidR="00E33FFB" w:rsidRDefault="00E33FFB" w:rsidP="00E33FFB"/>
    <w:p w:rsidR="00E33FFB" w:rsidRDefault="00E33FFB" w:rsidP="00E33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Izvješće o izvršenju</w:t>
      </w:r>
    </w:p>
    <w:p w:rsidR="00E33FFB" w:rsidRDefault="00E33FFB" w:rsidP="00E33FFB">
      <w:pPr>
        <w:jc w:val="center"/>
        <w:rPr>
          <w:b/>
        </w:rPr>
      </w:pPr>
      <w:r w:rsidRPr="00E67C2D">
        <w:rPr>
          <w:b/>
        </w:rPr>
        <w:t>Programa raspolaganja</w:t>
      </w:r>
      <w:r>
        <w:rPr>
          <w:b/>
        </w:rPr>
        <w:t xml:space="preserve"> prihodima dobivenim od naknade za zadržavanje </w:t>
      </w:r>
      <w:r w:rsidR="0058295D">
        <w:rPr>
          <w:b/>
        </w:rPr>
        <w:t xml:space="preserve">nezakonito izgrađenih </w:t>
      </w:r>
      <w:r>
        <w:rPr>
          <w:b/>
        </w:rPr>
        <w:t>zgrada u pros</w:t>
      </w:r>
      <w:r w:rsidR="0058295D">
        <w:rPr>
          <w:b/>
        </w:rPr>
        <w:t>toru, n</w:t>
      </w:r>
      <w:r>
        <w:rPr>
          <w:b/>
        </w:rPr>
        <w:t xml:space="preserve">a području Općine Šandrovac </w:t>
      </w:r>
      <w:r w:rsidRPr="00385F0F">
        <w:rPr>
          <w:b/>
        </w:rPr>
        <w:t>za  20</w:t>
      </w:r>
      <w:r w:rsidR="005E7771">
        <w:rPr>
          <w:b/>
        </w:rPr>
        <w:t>20</w:t>
      </w:r>
      <w:r w:rsidRPr="00385F0F">
        <w:rPr>
          <w:b/>
        </w:rPr>
        <w:t>.godinu</w:t>
      </w:r>
    </w:p>
    <w:p w:rsidR="00E33FFB" w:rsidRDefault="00E33FFB" w:rsidP="00E33FFB">
      <w:pPr>
        <w:jc w:val="center"/>
        <w:rPr>
          <w:b/>
        </w:rPr>
      </w:pPr>
    </w:p>
    <w:p w:rsidR="00E33FFB" w:rsidRDefault="00E33FFB" w:rsidP="00E33FFB">
      <w:pPr>
        <w:jc w:val="center"/>
        <w:rPr>
          <w:b/>
        </w:rPr>
      </w:pPr>
    </w:p>
    <w:p w:rsidR="00E33FFB" w:rsidRPr="00645DC6" w:rsidRDefault="00E33FFB" w:rsidP="00E33FFB">
      <w:pPr>
        <w:jc w:val="center"/>
        <w:rPr>
          <w:b/>
        </w:rPr>
      </w:pPr>
      <w:r w:rsidRPr="00645DC6">
        <w:rPr>
          <w:b/>
        </w:rPr>
        <w:t>Članak 1.</w:t>
      </w:r>
    </w:p>
    <w:p w:rsidR="00E33FFB" w:rsidRDefault="00E33FFB" w:rsidP="00E33FFB">
      <w:pPr>
        <w:jc w:val="both"/>
      </w:pPr>
      <w:r>
        <w:t xml:space="preserve">Utvrđuje se prihod u iznosu od </w:t>
      </w:r>
      <w:r w:rsidR="005E7771">
        <w:t>3.957</w:t>
      </w:r>
      <w:r w:rsidR="002A2243">
        <w:t>.kn</w:t>
      </w:r>
      <w:r>
        <w:t xml:space="preserve">(od planiranog iznosa u visini od </w:t>
      </w:r>
      <w:r w:rsidR="005E7771">
        <w:t>3</w:t>
      </w:r>
      <w:r w:rsidR="0058295D" w:rsidRPr="0058295D">
        <w:t>.000.</w:t>
      </w:r>
      <w:r>
        <w:t xml:space="preserve">kn) dobiven od  naknade za zadržavanje </w:t>
      </w:r>
      <w:r w:rsidR="0058295D">
        <w:t xml:space="preserve">nezakonito izgrađenih </w:t>
      </w:r>
      <w:r>
        <w:t xml:space="preserve">zgrada </w:t>
      </w:r>
      <w:r w:rsidR="0058295D">
        <w:t xml:space="preserve">u prostoru </w:t>
      </w:r>
      <w:r>
        <w:t>na području Općine Šandrovac  za  20</w:t>
      </w:r>
      <w:r w:rsidR="005E7771">
        <w:t>20</w:t>
      </w:r>
      <w:r>
        <w:t xml:space="preserve">.godinu (na poziciji računskog plana  br. 64299 –Naknada za </w:t>
      </w:r>
      <w:r w:rsidR="0058295D">
        <w:t xml:space="preserve">nezakonito </w:t>
      </w:r>
      <w:r>
        <w:t>zadržavanje zgrada u prostoru).</w:t>
      </w:r>
    </w:p>
    <w:p w:rsidR="00E33FFB" w:rsidRDefault="00E33FFB" w:rsidP="00E33FFB">
      <w:pPr>
        <w:jc w:val="center"/>
      </w:pPr>
    </w:p>
    <w:p w:rsidR="00E33FFB" w:rsidRPr="00645DC6" w:rsidRDefault="00E33FFB" w:rsidP="00E33FFB">
      <w:pPr>
        <w:jc w:val="center"/>
        <w:rPr>
          <w:b/>
        </w:rPr>
      </w:pPr>
      <w:r w:rsidRPr="00645DC6">
        <w:rPr>
          <w:b/>
        </w:rPr>
        <w:t>Članak 2.</w:t>
      </w:r>
    </w:p>
    <w:p w:rsidR="00E33FFB" w:rsidRDefault="00E33FFB" w:rsidP="00E33FFB">
      <w:pPr>
        <w:jc w:val="both"/>
      </w:pPr>
      <w:r>
        <w:t>Ostvareni  prihodi  koristit će se namjenski za poboljšanje i održavanje infrastrukture  naselja na području Općine Šandrovac.</w:t>
      </w:r>
    </w:p>
    <w:p w:rsidR="00E33FFB" w:rsidRDefault="00E33FFB" w:rsidP="00E33FFB">
      <w:pPr>
        <w:jc w:val="center"/>
      </w:pPr>
    </w:p>
    <w:p w:rsidR="00E33FFB" w:rsidRPr="00645DC6" w:rsidRDefault="00E33FFB" w:rsidP="00E33FFB">
      <w:pPr>
        <w:jc w:val="center"/>
        <w:rPr>
          <w:b/>
        </w:rPr>
      </w:pPr>
      <w:r w:rsidRPr="00645DC6">
        <w:rPr>
          <w:b/>
        </w:rPr>
        <w:t>Članak 3.</w:t>
      </w:r>
    </w:p>
    <w:p w:rsidR="00E33FFB" w:rsidRPr="00791087" w:rsidRDefault="00E33FFB" w:rsidP="00E33FFB">
      <w:pPr>
        <w:jc w:val="both"/>
      </w:pPr>
      <w:r>
        <w:t xml:space="preserve">Izvješće  o izvršenju </w:t>
      </w:r>
      <w:r w:rsidRPr="00791087">
        <w:t>Programa raspolaganja prihodima dobivenim od naknade za zadržavanje zgrada na području Općine Šandrovac za  20</w:t>
      </w:r>
      <w:r w:rsidR="005E7771">
        <w:t>20</w:t>
      </w:r>
      <w:r w:rsidRPr="00791087">
        <w:t>.godinu</w:t>
      </w:r>
      <w:r>
        <w:t xml:space="preserve"> objavit će se u „Općinskom glasniku Općine Šandrovac“.</w:t>
      </w:r>
    </w:p>
    <w:p w:rsidR="00E33FFB" w:rsidRDefault="00E33FFB" w:rsidP="00E33FFB">
      <w:pPr>
        <w:jc w:val="center"/>
      </w:pPr>
    </w:p>
    <w:p w:rsidR="00E33FFB" w:rsidRDefault="00E33FFB" w:rsidP="00E33FFB">
      <w:pPr>
        <w:jc w:val="center"/>
      </w:pPr>
    </w:p>
    <w:p w:rsidR="00E33FFB" w:rsidRDefault="00E33FFB" w:rsidP="00E33FFB">
      <w:pPr>
        <w:jc w:val="center"/>
      </w:pPr>
      <w:r>
        <w:tab/>
      </w:r>
      <w:r>
        <w:tab/>
      </w:r>
      <w:r>
        <w:tab/>
      </w:r>
      <w:r>
        <w:tab/>
      </w:r>
      <w:r>
        <w:tab/>
        <w:t>Općinsko vijeće općine Šandrovac</w:t>
      </w:r>
    </w:p>
    <w:p w:rsidR="00E33FFB" w:rsidRDefault="00E33FFB" w:rsidP="00E33FFB">
      <w:pPr>
        <w:ind w:left="3540"/>
        <w:jc w:val="center"/>
      </w:pPr>
      <w:r>
        <w:t>Predsjednik općinskog vijeća</w:t>
      </w:r>
    </w:p>
    <w:p w:rsidR="00E33FFB" w:rsidRDefault="00E33FFB" w:rsidP="00E33FFB">
      <w:pPr>
        <w:ind w:left="3540"/>
        <w:jc w:val="center"/>
      </w:pPr>
      <w:r>
        <w:t xml:space="preserve"> Miroslav Sokolić</w:t>
      </w:r>
    </w:p>
    <w:p w:rsidR="00E33FFB" w:rsidRDefault="00E33FFB" w:rsidP="00E33FFB">
      <w:pPr>
        <w:jc w:val="center"/>
      </w:pPr>
    </w:p>
    <w:p w:rsidR="00E33FFB" w:rsidRDefault="00E33FFB" w:rsidP="00E33FFB">
      <w:pPr>
        <w:jc w:val="center"/>
      </w:pPr>
    </w:p>
    <w:p w:rsidR="00E22032" w:rsidRDefault="00E22032"/>
    <w:sectPr w:rsidR="00E22032" w:rsidSect="00333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FFB"/>
    <w:rsid w:val="00023134"/>
    <w:rsid w:val="002A2243"/>
    <w:rsid w:val="002C05C8"/>
    <w:rsid w:val="004E770A"/>
    <w:rsid w:val="0058295D"/>
    <w:rsid w:val="005E7771"/>
    <w:rsid w:val="00755BDB"/>
    <w:rsid w:val="007724F6"/>
    <w:rsid w:val="0087681B"/>
    <w:rsid w:val="00CA64E5"/>
    <w:rsid w:val="00D96501"/>
    <w:rsid w:val="00E22032"/>
    <w:rsid w:val="00E33FFB"/>
    <w:rsid w:val="00E93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8295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295D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</cp:lastModifiedBy>
  <cp:revision>8</cp:revision>
  <dcterms:created xsi:type="dcterms:W3CDTF">2019-03-12T12:09:00Z</dcterms:created>
  <dcterms:modified xsi:type="dcterms:W3CDTF">2021-03-23T10:26:00Z</dcterms:modified>
</cp:coreProperties>
</file>